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25AC" w:rsidRDefault="00235CFE" w:rsidP="00F83238">
      <w:pPr>
        <w:jc w:val="center"/>
        <w:rPr>
          <w:b/>
        </w:rPr>
      </w:pPr>
      <w:r w:rsidRPr="00C51D02">
        <w:rPr>
          <w:b/>
        </w:rPr>
        <w:t xml:space="preserve">Opinion </w:t>
      </w:r>
      <w:r w:rsidR="00283A6E" w:rsidRPr="00C51D02">
        <w:rPr>
          <w:b/>
        </w:rPr>
        <w:t xml:space="preserve">Video </w:t>
      </w:r>
      <w:r w:rsidRPr="00C51D02">
        <w:rPr>
          <w:b/>
        </w:rPr>
        <w:t xml:space="preserve">1/ Using AI to </w:t>
      </w:r>
      <w:r w:rsidR="00283A6E" w:rsidRPr="00C51D02">
        <w:rPr>
          <w:b/>
        </w:rPr>
        <w:t xml:space="preserve">Comfort </w:t>
      </w:r>
      <w:r w:rsidRPr="00C51D02">
        <w:rPr>
          <w:b/>
        </w:rPr>
        <w:t>the Dying</w:t>
      </w:r>
    </w:p>
    <w:p w:rsidR="00235CFE" w:rsidRPr="00C51D02" w:rsidRDefault="00C51D02" w:rsidP="00F625AC">
      <w:pPr>
        <w:ind w:firstLine="720"/>
      </w:pPr>
      <w:r w:rsidRPr="00C51D02">
        <w:t xml:space="preserve">Giving credit where it is due is mark of prudence. </w:t>
      </w:r>
      <w:r>
        <w:t xml:space="preserve">Let me start by doing just that. It took me </w:t>
      </w:r>
      <w:r w:rsidR="00283A6E">
        <w:t xml:space="preserve">several </w:t>
      </w:r>
      <w:r>
        <w:t>seconds to realize that the female in the video is a robot. However, I think allowing robots into hospitals to comfort patients is a bad idea</w:t>
      </w:r>
      <w:r w:rsidR="00200F65">
        <w:t xml:space="preserve"> (</w:t>
      </w:r>
      <w:proofErr w:type="spellStart"/>
      <w:r w:rsidR="00200F65">
        <w:t>Hany</w:t>
      </w:r>
      <w:proofErr w:type="spellEnd"/>
      <w:r w:rsidR="00200F65">
        <w:t xml:space="preserve"> News Blog, </w:t>
      </w:r>
      <w:r w:rsidR="00200F65">
        <w:t>2010</w:t>
      </w:r>
      <w:r w:rsidR="00200F65">
        <w:t>)</w:t>
      </w:r>
      <w:r>
        <w:t xml:space="preserve">. If I were to be comforted by a robot, I would assume that real people no longer have time for me. </w:t>
      </w:r>
      <w:r w:rsidR="00CC5DE2">
        <w:t xml:space="preserve">For a terminally ill patient, </w:t>
      </w:r>
      <w:r w:rsidR="00A94409">
        <w:t xml:space="preserve">if this happens </w:t>
      </w:r>
      <w:r w:rsidR="00C365CA">
        <w:t xml:space="preserve">I am certain their condition would deteriorate. Perhaps someone else would look at this differently, but I see no other way of looking at it.  </w:t>
      </w:r>
      <w:r w:rsidR="00C36605">
        <w:t xml:space="preserve"> </w:t>
      </w:r>
      <w:r w:rsidRPr="00C51D02">
        <w:t xml:space="preserve">  </w:t>
      </w:r>
    </w:p>
    <w:p w:rsidR="003779D9" w:rsidRPr="006D4028" w:rsidRDefault="006D4028" w:rsidP="00235CFE">
      <w:pPr>
        <w:pStyle w:val="ListParagraph"/>
        <w:ind w:left="1080"/>
        <w:rPr>
          <w:b/>
        </w:rPr>
      </w:pPr>
      <w:r w:rsidRPr="006D4028">
        <w:rPr>
          <w:b/>
        </w:rPr>
        <w:t>Chapter 9: Late Adulthood.</w:t>
      </w:r>
    </w:p>
    <w:p w:rsidR="006D4028" w:rsidRDefault="006D4028" w:rsidP="00886DA3">
      <w:pPr>
        <w:pStyle w:val="ListParagraph"/>
        <w:numPr>
          <w:ilvl w:val="0"/>
          <w:numId w:val="2"/>
        </w:numPr>
        <w:rPr>
          <w:b/>
        </w:rPr>
      </w:pPr>
      <w:r>
        <w:rPr>
          <w:b/>
        </w:rPr>
        <w:t xml:space="preserve">Life Expectancy </w:t>
      </w:r>
      <w:proofErr w:type="spellStart"/>
      <w:r w:rsidR="00886DA3">
        <w:rPr>
          <w:b/>
        </w:rPr>
        <w:t>Vs</w:t>
      </w:r>
      <w:proofErr w:type="spellEnd"/>
      <w:r>
        <w:rPr>
          <w:b/>
        </w:rPr>
        <w:t xml:space="preserve"> Lifespan</w:t>
      </w:r>
    </w:p>
    <w:p w:rsidR="003A4CDF" w:rsidRDefault="00D26615" w:rsidP="003779D9">
      <w:pPr>
        <w:ind w:firstLine="720"/>
      </w:pPr>
      <w:r>
        <w:t>Life expectancy is the average number of years that people born in any given society or other species can live before they die (</w:t>
      </w:r>
      <w:proofErr w:type="spellStart"/>
      <w:r w:rsidR="00800808" w:rsidRPr="005F751A">
        <w:t>Lally</w:t>
      </w:r>
      <w:proofErr w:type="spellEnd"/>
      <w:r w:rsidR="00800808">
        <w:t xml:space="preserve"> </w:t>
      </w:r>
      <w:r w:rsidR="00800808">
        <w:t>&amp;</w:t>
      </w:r>
      <w:r w:rsidR="00800808" w:rsidRPr="005F751A">
        <w:t xml:space="preserve"> Valentine-French</w:t>
      </w:r>
      <w:r w:rsidR="00800808">
        <w:t>,</w:t>
      </w:r>
      <w:r w:rsidR="00800808" w:rsidRPr="005F751A">
        <w:rPr>
          <w:i/>
        </w:rPr>
        <w:t xml:space="preserve"> </w:t>
      </w:r>
      <w:r w:rsidR="00800808">
        <w:t>2019</w:t>
      </w:r>
      <w:r>
        <w:t>).</w:t>
      </w:r>
      <w:r w:rsidR="00CE1CCD">
        <w:t xml:space="preserve"> Each society has its figure.</w:t>
      </w:r>
      <w:r>
        <w:t xml:space="preserve"> Lifespan, on the other hand, is the maximum duration a human being or any other living thing can live</w:t>
      </w:r>
      <w:r w:rsidR="00CE1CCD">
        <w:t xml:space="preserve"> (</w:t>
      </w:r>
      <w:proofErr w:type="spellStart"/>
      <w:r w:rsidR="00800808" w:rsidRPr="005F751A">
        <w:t>Lally</w:t>
      </w:r>
      <w:proofErr w:type="spellEnd"/>
      <w:r w:rsidR="00800808">
        <w:t xml:space="preserve"> &amp;</w:t>
      </w:r>
      <w:r w:rsidR="00800808" w:rsidRPr="005F751A">
        <w:t xml:space="preserve"> Valentine-French</w:t>
      </w:r>
      <w:r w:rsidR="00800808">
        <w:t>,</w:t>
      </w:r>
      <w:r w:rsidR="00800808" w:rsidRPr="005F751A">
        <w:rPr>
          <w:i/>
        </w:rPr>
        <w:t xml:space="preserve"> </w:t>
      </w:r>
      <w:r w:rsidR="00800808">
        <w:t>2019</w:t>
      </w:r>
      <w:r w:rsidR="00CE1CCD">
        <w:t>).</w:t>
      </w:r>
      <w:r>
        <w:t xml:space="preserve"> </w:t>
      </w:r>
      <w:r w:rsidR="003A4CDF">
        <w:t>Th</w:t>
      </w:r>
      <w:r w:rsidR="006D0A54">
        <w:t>is makes the</w:t>
      </w:r>
      <w:r w:rsidR="003A4CDF">
        <w:t xml:space="preserve"> concept of lifespan development quite intriguing. Often, people assume that once the</w:t>
      </w:r>
      <w:r w:rsidR="009038D9">
        <w:t>ir physical growth stops</w:t>
      </w:r>
      <w:r w:rsidR="003A4CDF">
        <w:t xml:space="preserve">, or once they reach adulthood, they stop </w:t>
      </w:r>
      <w:r w:rsidR="00094C76">
        <w:t>developing</w:t>
      </w:r>
      <w:r w:rsidR="003A4CDF">
        <w:t xml:space="preserve">. In reality, individuals develop to the very last second of their lives. All changes in the physical, emotional, cognitive, and social realms from conception to death are part of lifespan development. </w:t>
      </w:r>
      <w:r w:rsidR="00300A5E">
        <w:t xml:space="preserve">This means that when an old person’s </w:t>
      </w:r>
      <w:r w:rsidR="00AC37E1">
        <w:t>emotions</w:t>
      </w:r>
      <w:r w:rsidR="00300A5E">
        <w:t xml:space="preserve"> begin to change in preparation for de</w:t>
      </w:r>
      <w:r w:rsidR="00AC37E1">
        <w:t>ath, lifespan</w:t>
      </w:r>
      <w:r w:rsidR="00300A5E">
        <w:t xml:space="preserve"> development is in progress. Understanding development from this </w:t>
      </w:r>
      <w:r w:rsidR="00A70981">
        <w:t>perspective</w:t>
      </w:r>
      <w:r w:rsidR="00300A5E">
        <w:t xml:space="preserve"> makes it easier to embrace death when </w:t>
      </w:r>
      <w:r w:rsidR="006101F4">
        <w:t>that time comes</w:t>
      </w:r>
      <w:r w:rsidR="00300A5E">
        <w:t>.</w:t>
      </w:r>
      <w:r w:rsidR="003A4CDF">
        <w:t xml:space="preserve"> </w:t>
      </w:r>
    </w:p>
    <w:p w:rsidR="00886DA3" w:rsidRDefault="00886DA3" w:rsidP="00886DA3">
      <w:pPr>
        <w:pStyle w:val="ListParagraph"/>
        <w:numPr>
          <w:ilvl w:val="0"/>
          <w:numId w:val="2"/>
        </w:numPr>
        <w:rPr>
          <w:b/>
        </w:rPr>
      </w:pPr>
      <w:r w:rsidRPr="00886DA3">
        <w:rPr>
          <w:b/>
        </w:rPr>
        <w:t xml:space="preserve">Successful Aging </w:t>
      </w:r>
    </w:p>
    <w:p w:rsidR="00434048" w:rsidRDefault="00B94372" w:rsidP="00434048">
      <w:pPr>
        <w:ind w:firstLine="720"/>
      </w:pPr>
      <w:r>
        <w:t xml:space="preserve">Aging is an inevitable process. However, in order to age successfully, one has to </w:t>
      </w:r>
      <w:r w:rsidR="0072060C">
        <w:t>invest time and effort.</w:t>
      </w:r>
      <w:r w:rsidR="00A74A77">
        <w:t xml:space="preserve"> From a definitional standpoint, the ability to avoid illnesses, disability and </w:t>
      </w:r>
      <w:r w:rsidR="00A74A77">
        <w:lastRenderedPageBreak/>
        <w:t xml:space="preserve">related risk factors such as smoking and obesity; maintain sound physical and cognitive functionality; and engage actively in a productive social life constitutes what is referred to as successful aging. </w:t>
      </w:r>
      <w:r w:rsidR="00BD51C1">
        <w:t xml:space="preserve">Therefore, one has to work hard to </w:t>
      </w:r>
      <w:r w:rsidR="0016763D">
        <w:t xml:space="preserve">age successfully. </w:t>
      </w:r>
    </w:p>
    <w:p w:rsidR="009D775D" w:rsidRDefault="009D775D" w:rsidP="00434048">
      <w:pPr>
        <w:ind w:firstLine="720"/>
      </w:pPr>
      <w:r>
        <w:t xml:space="preserve">What I found interesting about this section is that largely ignored activities such as exercise and making prudent lifestyle choices </w:t>
      </w:r>
      <w:r w:rsidR="00111CF4">
        <w:t xml:space="preserve">significantly determine how an individual ages in later life. Exercising at a younger age can prevent many of the issues that come with </w:t>
      </w:r>
      <w:r w:rsidR="00C070AC">
        <w:t xml:space="preserve">old age. </w:t>
      </w:r>
      <w:r w:rsidR="0013355D">
        <w:t xml:space="preserve">After reading this section, I think the value of physical activity and sound lifestyle choices cannot be overemphasized. </w:t>
      </w:r>
      <w:r>
        <w:t xml:space="preserve"> </w:t>
      </w:r>
    </w:p>
    <w:p w:rsidR="00942130" w:rsidRDefault="001B14A4" w:rsidP="00434048">
      <w:pPr>
        <w:ind w:firstLine="720"/>
        <w:rPr>
          <w:b/>
        </w:rPr>
      </w:pPr>
      <w:r>
        <w:rPr>
          <w:b/>
        </w:rPr>
        <w:t>Personality</w:t>
      </w:r>
    </w:p>
    <w:p w:rsidR="001B14A4" w:rsidRDefault="001B14A4" w:rsidP="001B14A4">
      <w:pPr>
        <w:pStyle w:val="ListParagraph"/>
        <w:numPr>
          <w:ilvl w:val="0"/>
          <w:numId w:val="3"/>
        </w:numPr>
        <w:rPr>
          <w:b/>
        </w:rPr>
      </w:pPr>
      <w:r>
        <w:rPr>
          <w:b/>
        </w:rPr>
        <w:t>What is Personality</w:t>
      </w:r>
    </w:p>
    <w:p w:rsidR="00183AD1" w:rsidRDefault="00796AC2" w:rsidP="00361F27">
      <w:r>
        <w:tab/>
        <w:t>Personality is defined as a person’s manner of feeling, thinking, and behaving, which remains stable over relatively long periods (</w:t>
      </w:r>
      <w:proofErr w:type="spellStart"/>
      <w:r w:rsidR="007B3109" w:rsidRPr="005F751A">
        <w:t>Lally</w:t>
      </w:r>
      <w:proofErr w:type="spellEnd"/>
      <w:r w:rsidR="007B3109">
        <w:t xml:space="preserve"> &amp;</w:t>
      </w:r>
      <w:r w:rsidR="007B3109" w:rsidRPr="005F751A">
        <w:t xml:space="preserve"> Valentine-French</w:t>
      </w:r>
      <w:r w:rsidR="007B3109">
        <w:t>,</w:t>
      </w:r>
      <w:r w:rsidR="007B3109" w:rsidRPr="005F751A">
        <w:rPr>
          <w:i/>
        </w:rPr>
        <w:t xml:space="preserve"> </w:t>
      </w:r>
      <w:r w:rsidR="007B3109">
        <w:t>2019</w:t>
      </w:r>
      <w:r>
        <w:t xml:space="preserve">). </w:t>
      </w:r>
      <w:r w:rsidR="00AC1C88">
        <w:t xml:space="preserve">Everyone has a unique personality. </w:t>
      </w:r>
      <w:r w:rsidR="00CE29D0">
        <w:t xml:space="preserve">I often marvel at the fact that each of the seven billion or so occupants of the Earth </w:t>
      </w:r>
      <w:r w:rsidR="001B14A4">
        <w:t>are</w:t>
      </w:r>
      <w:r w:rsidR="00CE29D0">
        <w:t xml:space="preserve"> unique in terms of their personality; that not even identical twins can have the same personalities. How these distinctions are possible among so many people is beyond my capacity to comprehend, yet it is an undeniable fact that each individual is unique. The traits that define each person set them apart from everyone else. This difference makes personality an important aspect of human existence because </w:t>
      </w:r>
      <w:r w:rsidR="000A2DB2">
        <w:t>it is what defines who a person is. For instance, I have tried to imagine myself with a different personality, but it does not</w:t>
      </w:r>
      <w:r w:rsidR="009A25F1">
        <w:t xml:space="preserve"> seem to</w:t>
      </w:r>
      <w:r w:rsidR="000A2DB2">
        <w:t xml:space="preserve"> make sense. </w:t>
      </w:r>
    </w:p>
    <w:p w:rsidR="001B14A4" w:rsidRDefault="001B14A4" w:rsidP="001B14A4">
      <w:pPr>
        <w:pStyle w:val="ListParagraph"/>
        <w:numPr>
          <w:ilvl w:val="0"/>
          <w:numId w:val="3"/>
        </w:numPr>
        <w:rPr>
          <w:b/>
        </w:rPr>
      </w:pPr>
      <w:r w:rsidRPr="001B14A4">
        <w:rPr>
          <w:b/>
        </w:rPr>
        <w:t>Cultural Understanding.</w:t>
      </w:r>
    </w:p>
    <w:p w:rsidR="00013197" w:rsidRDefault="00183AD1" w:rsidP="00361F27">
      <w:r>
        <w:tab/>
      </w:r>
      <w:r w:rsidR="002E476F">
        <w:t xml:space="preserve">People often </w:t>
      </w:r>
      <w:r w:rsidR="005E5499">
        <w:t>use</w:t>
      </w:r>
      <w:r w:rsidR="002E476F">
        <w:t xml:space="preserve"> </w:t>
      </w:r>
      <w:r w:rsidR="005E5499">
        <w:t>readily observable cultural indicators to make judgments about people. In doing so, they err because the concept of culture is expansive. It encompasses</w:t>
      </w:r>
      <w:r w:rsidR="005E5499" w:rsidRPr="005E5499">
        <w:t xml:space="preserve"> feelings, </w:t>
      </w:r>
      <w:r w:rsidR="005E5499" w:rsidRPr="005E5499">
        <w:t>thoughts</w:t>
      </w:r>
      <w:r w:rsidR="005E5499">
        <w:t>,</w:t>
      </w:r>
      <w:r w:rsidR="005E5499" w:rsidRPr="005E5499">
        <w:t xml:space="preserve"> </w:t>
      </w:r>
      <w:r w:rsidR="005E5499" w:rsidRPr="005E5499">
        <w:t>beliefs,</w:t>
      </w:r>
      <w:r w:rsidR="005E5499">
        <w:t xml:space="preserve"> </w:t>
      </w:r>
      <w:r w:rsidR="005E5499" w:rsidRPr="005E5499">
        <w:t xml:space="preserve">attitudes, </w:t>
      </w:r>
      <w:r w:rsidR="005E5499">
        <w:t xml:space="preserve">values, and behaviors associated with </w:t>
      </w:r>
      <w:r w:rsidR="005E5499" w:rsidRPr="005E5499">
        <w:t xml:space="preserve">racial, ethnic, religious, or </w:t>
      </w:r>
      <w:r w:rsidR="005E5499" w:rsidRPr="005E5499">
        <w:lastRenderedPageBreak/>
        <w:t>social groups of people</w:t>
      </w:r>
      <w:r w:rsidR="005E5499">
        <w:t xml:space="preserve"> (</w:t>
      </w:r>
      <w:r w:rsidR="007B3109">
        <w:t xml:space="preserve">Zion </w:t>
      </w:r>
      <w:r w:rsidR="007B3109" w:rsidRPr="005F751A">
        <w:t xml:space="preserve">&amp; </w:t>
      </w:r>
      <w:proofErr w:type="spellStart"/>
      <w:r w:rsidR="007B3109" w:rsidRPr="005F751A">
        <w:t>Kozleski</w:t>
      </w:r>
      <w:proofErr w:type="spellEnd"/>
      <w:r w:rsidR="007B3109" w:rsidRPr="005F751A">
        <w:t>, 2005</w:t>
      </w:r>
      <w:r w:rsidR="005E5499">
        <w:t xml:space="preserve">). </w:t>
      </w:r>
      <w:r w:rsidR="00BC45EF">
        <w:t>The</w:t>
      </w:r>
      <w:r w:rsidR="0068354A">
        <w:t xml:space="preserve">refore, the </w:t>
      </w:r>
      <w:r w:rsidR="00753366">
        <w:t>subject</w:t>
      </w:r>
      <w:r w:rsidR="0068354A">
        <w:t xml:space="preserve"> of</w:t>
      </w:r>
      <w:r w:rsidR="00BC45EF">
        <w:t xml:space="preserve"> p</w:t>
      </w:r>
      <w:r w:rsidR="001B14A4">
        <w:t xml:space="preserve">ersonality </w:t>
      </w:r>
      <w:r>
        <w:t xml:space="preserve">gets even more interesting when the aspect of culture is brought in. Despite the existence of personality differences, </w:t>
      </w:r>
      <w:r w:rsidR="00AE0CF6">
        <w:t xml:space="preserve">social groups often share some traits, which identify them as </w:t>
      </w:r>
      <w:r w:rsidR="00C60987">
        <w:t xml:space="preserve">distinct </w:t>
      </w:r>
      <w:r w:rsidR="00AE0CF6">
        <w:t>groups.</w:t>
      </w:r>
      <w:r w:rsidR="00A00844">
        <w:t xml:space="preserve"> Breaking down these concepts and understanding them can be almost overwhelming. This explains why theorists have come up with</w:t>
      </w:r>
      <w:r w:rsidR="009D474F">
        <w:t xml:space="preserve"> theories to help understand </w:t>
      </w:r>
      <w:r w:rsidR="00A00844">
        <w:t xml:space="preserve">culture and related concepts. Overall, human beings are complex beings in all aspects of their existence. </w:t>
      </w:r>
      <w:r w:rsidR="000520FE">
        <w:t xml:space="preserve">Even those aspects of life that people tend to take for granted are deep and complicated when dissected. </w:t>
      </w:r>
      <w:r w:rsidR="00A00844">
        <w:t xml:space="preserve"> </w:t>
      </w:r>
      <w:r w:rsidR="00AE0CF6">
        <w:t xml:space="preserve"> </w:t>
      </w:r>
      <w:r w:rsidR="00CE29D0">
        <w:t xml:space="preserve"> </w:t>
      </w:r>
    </w:p>
    <w:p w:rsidR="00013197" w:rsidRDefault="00013197" w:rsidP="00361F27"/>
    <w:p w:rsidR="00013197" w:rsidRDefault="00013197">
      <w:pPr>
        <w:spacing w:after="200" w:line="276" w:lineRule="auto"/>
      </w:pPr>
      <w:r>
        <w:br w:type="page"/>
      </w:r>
    </w:p>
    <w:p w:rsidR="00361F27" w:rsidRDefault="00013197" w:rsidP="00013197">
      <w:pPr>
        <w:jc w:val="center"/>
      </w:pPr>
      <w:r>
        <w:lastRenderedPageBreak/>
        <w:t>Ref</w:t>
      </w:r>
      <w:bookmarkStart w:id="0" w:name="_GoBack"/>
      <w:bookmarkEnd w:id="0"/>
      <w:r>
        <w:t>erences</w:t>
      </w:r>
    </w:p>
    <w:p w:rsidR="00800808" w:rsidRPr="00800808" w:rsidRDefault="00800808" w:rsidP="00800808">
      <w:pPr>
        <w:ind w:left="720" w:hanging="720"/>
        <w:rPr>
          <w:i/>
          <w:iCs/>
        </w:rPr>
      </w:pPr>
      <w:proofErr w:type="spellStart"/>
      <w:proofErr w:type="gramStart"/>
      <w:r>
        <w:t>Hany</w:t>
      </w:r>
      <w:proofErr w:type="spellEnd"/>
      <w:r>
        <w:t xml:space="preserve"> News Blog.</w:t>
      </w:r>
      <w:proofErr w:type="gramEnd"/>
      <w:r>
        <w:t xml:space="preserve"> (2010</w:t>
      </w:r>
      <w:r w:rsidRPr="005F751A">
        <w:t xml:space="preserve">, </w:t>
      </w:r>
      <w:r>
        <w:t>October 27</w:t>
      </w:r>
      <w:r w:rsidRPr="005F751A">
        <w:t>). </w:t>
      </w:r>
      <w:r w:rsidRPr="00C24966">
        <w:rPr>
          <w:i/>
          <w:iCs/>
        </w:rPr>
        <w:t>Human Looking Robot - (</w:t>
      </w:r>
      <w:proofErr w:type="spellStart"/>
      <w:r w:rsidRPr="00C24966">
        <w:rPr>
          <w:i/>
          <w:iCs/>
        </w:rPr>
        <w:t>Actroid</w:t>
      </w:r>
      <w:proofErr w:type="spellEnd"/>
      <w:r w:rsidRPr="00C24966">
        <w:rPr>
          <w:i/>
          <w:iCs/>
        </w:rPr>
        <w:t xml:space="preserve">-F) 2010 </w:t>
      </w:r>
      <w:r w:rsidRPr="005F751A">
        <w:t>[Video file]. Retrieved from</w:t>
      </w:r>
      <w:r>
        <w:t xml:space="preserve"> </w:t>
      </w:r>
      <w:r w:rsidRPr="00800808">
        <w:t>https://www.youtube.com/watch?reload=9&amp;v=27qJIcvpQsk</w:t>
      </w:r>
    </w:p>
    <w:p w:rsidR="00800808" w:rsidRDefault="00800808" w:rsidP="00013197">
      <w:pPr>
        <w:ind w:left="720" w:hanging="720"/>
      </w:pPr>
      <w:proofErr w:type="spellStart"/>
      <w:r w:rsidRPr="005F751A">
        <w:t>Lally</w:t>
      </w:r>
      <w:proofErr w:type="spellEnd"/>
      <w:r>
        <w:t>,</w:t>
      </w:r>
      <w:r w:rsidRPr="005F751A">
        <w:t xml:space="preserve"> M</w:t>
      </w:r>
      <w:r>
        <w:t>., &amp;</w:t>
      </w:r>
      <w:r w:rsidRPr="005F751A">
        <w:t xml:space="preserve"> </w:t>
      </w:r>
      <w:r w:rsidRPr="005F751A">
        <w:t>Valentine-French</w:t>
      </w:r>
      <w:r>
        <w:t>,</w:t>
      </w:r>
      <w:r w:rsidRPr="005F751A">
        <w:rPr>
          <w:i/>
        </w:rPr>
        <w:t xml:space="preserve"> </w:t>
      </w:r>
      <w:r w:rsidRPr="005F751A">
        <w:t>S</w:t>
      </w:r>
      <w:r>
        <w:t>. (2019).</w:t>
      </w:r>
      <w:r w:rsidRPr="005F751A">
        <w:t xml:space="preserve"> </w:t>
      </w:r>
      <w:r w:rsidRPr="005F751A">
        <w:rPr>
          <w:i/>
        </w:rPr>
        <w:t>Lifespan development: A psychological perspective</w:t>
      </w:r>
      <w:r>
        <w:t xml:space="preserve"> (2</w:t>
      </w:r>
      <w:r w:rsidRPr="005F751A">
        <w:rPr>
          <w:vertAlign w:val="superscript"/>
        </w:rPr>
        <w:t>nd</w:t>
      </w:r>
      <w:r>
        <w:t xml:space="preserve"> Ed.). San Francisco, CA: Creative Commons. </w:t>
      </w:r>
    </w:p>
    <w:p w:rsidR="00800808" w:rsidRDefault="00800808" w:rsidP="005F751A">
      <w:pPr>
        <w:ind w:left="720" w:hanging="720"/>
      </w:pPr>
      <w:proofErr w:type="gramStart"/>
      <w:r w:rsidRPr="005F751A">
        <w:t>Zion, S</w:t>
      </w:r>
      <w:r>
        <w:t>.,</w:t>
      </w:r>
      <w:r w:rsidRPr="005F751A">
        <w:t xml:space="preserve"> &amp; </w:t>
      </w:r>
      <w:proofErr w:type="spellStart"/>
      <w:r w:rsidRPr="005F751A">
        <w:t>Kozleski</w:t>
      </w:r>
      <w:proofErr w:type="spellEnd"/>
      <w:r w:rsidRPr="005F751A">
        <w:t>, E. (2005).</w:t>
      </w:r>
      <w:proofErr w:type="gramEnd"/>
      <w:r w:rsidRPr="005F751A">
        <w:t xml:space="preserve"> </w:t>
      </w:r>
      <w:proofErr w:type="gramStart"/>
      <w:r w:rsidRPr="005F751A">
        <w:rPr>
          <w:i/>
        </w:rPr>
        <w:t>Understanding culture</w:t>
      </w:r>
      <w:r w:rsidRPr="005F751A">
        <w:t>.</w:t>
      </w:r>
      <w:proofErr w:type="gramEnd"/>
      <w:r w:rsidRPr="005F751A">
        <w:t xml:space="preserve"> </w:t>
      </w:r>
      <w:r w:rsidRPr="005F751A">
        <w:rPr>
          <w:bCs/>
        </w:rPr>
        <w:t>Denver, CO</w:t>
      </w:r>
      <w:r>
        <w:rPr>
          <w:bCs/>
        </w:rPr>
        <w:t>:</w:t>
      </w:r>
      <w:r>
        <w:t xml:space="preserve"> </w:t>
      </w:r>
      <w:r w:rsidRPr="005F751A">
        <w:t>National Institute for Urban School Improvement.</w:t>
      </w:r>
    </w:p>
    <w:p w:rsidR="005F751A" w:rsidRDefault="005F751A" w:rsidP="005F751A">
      <w:pPr>
        <w:ind w:left="720" w:hanging="720"/>
      </w:pPr>
    </w:p>
    <w:sectPr w:rsidR="005F751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EE454D"/>
    <w:multiLevelType w:val="hybridMultilevel"/>
    <w:tmpl w:val="A5D67B34"/>
    <w:lvl w:ilvl="0" w:tplc="5E02101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59F38B6"/>
    <w:multiLevelType w:val="hybridMultilevel"/>
    <w:tmpl w:val="818E868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99862FE"/>
    <w:multiLevelType w:val="hybridMultilevel"/>
    <w:tmpl w:val="A6EAED4E"/>
    <w:lvl w:ilvl="0" w:tplc="04090013">
      <w:start w:val="1"/>
      <w:numFmt w:val="upp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nsid w:val="78036102"/>
    <w:multiLevelType w:val="hybridMultilevel"/>
    <w:tmpl w:val="DD6E4616"/>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jaxMDUxMDG1MLUwMjdQ0lEKTi0uzszPAykwqgUA/lyQCCwAAAA="/>
  </w:docVars>
  <w:rsids>
    <w:rsidRoot w:val="00476B27"/>
    <w:rsid w:val="00013197"/>
    <w:rsid w:val="00051D36"/>
    <w:rsid w:val="000520FE"/>
    <w:rsid w:val="00094C76"/>
    <w:rsid w:val="000A2DB2"/>
    <w:rsid w:val="00111CF4"/>
    <w:rsid w:val="0013355D"/>
    <w:rsid w:val="0016763D"/>
    <w:rsid w:val="00183AD1"/>
    <w:rsid w:val="001B14A4"/>
    <w:rsid w:val="00200F65"/>
    <w:rsid w:val="00235CFE"/>
    <w:rsid w:val="00250866"/>
    <w:rsid w:val="0026694A"/>
    <w:rsid w:val="00283A6E"/>
    <w:rsid w:val="002E476F"/>
    <w:rsid w:val="002F5415"/>
    <w:rsid w:val="00300A5E"/>
    <w:rsid w:val="00361F27"/>
    <w:rsid w:val="003779D9"/>
    <w:rsid w:val="003A4CDF"/>
    <w:rsid w:val="003A6825"/>
    <w:rsid w:val="004062D1"/>
    <w:rsid w:val="00434048"/>
    <w:rsid w:val="00476B27"/>
    <w:rsid w:val="004E385D"/>
    <w:rsid w:val="005E5499"/>
    <w:rsid w:val="005F751A"/>
    <w:rsid w:val="006101F4"/>
    <w:rsid w:val="0068354A"/>
    <w:rsid w:val="006D0A54"/>
    <w:rsid w:val="006D4028"/>
    <w:rsid w:val="0072060C"/>
    <w:rsid w:val="00753366"/>
    <w:rsid w:val="00796AC2"/>
    <w:rsid w:val="007B3109"/>
    <w:rsid w:val="00800808"/>
    <w:rsid w:val="00842211"/>
    <w:rsid w:val="00886DA3"/>
    <w:rsid w:val="008C733D"/>
    <w:rsid w:val="00901A30"/>
    <w:rsid w:val="009038D9"/>
    <w:rsid w:val="00942130"/>
    <w:rsid w:val="00973A40"/>
    <w:rsid w:val="009A25F1"/>
    <w:rsid w:val="009D474F"/>
    <w:rsid w:val="009D775D"/>
    <w:rsid w:val="00A00844"/>
    <w:rsid w:val="00A25DAC"/>
    <w:rsid w:val="00A70981"/>
    <w:rsid w:val="00A74A77"/>
    <w:rsid w:val="00A85193"/>
    <w:rsid w:val="00A94409"/>
    <w:rsid w:val="00AB410E"/>
    <w:rsid w:val="00AC1C88"/>
    <w:rsid w:val="00AC37E1"/>
    <w:rsid w:val="00AC4332"/>
    <w:rsid w:val="00AE0CF6"/>
    <w:rsid w:val="00B721C2"/>
    <w:rsid w:val="00B94372"/>
    <w:rsid w:val="00BC45EF"/>
    <w:rsid w:val="00BD51C1"/>
    <w:rsid w:val="00BE1DC1"/>
    <w:rsid w:val="00BE732B"/>
    <w:rsid w:val="00C070AC"/>
    <w:rsid w:val="00C24966"/>
    <w:rsid w:val="00C365CA"/>
    <w:rsid w:val="00C36605"/>
    <w:rsid w:val="00C51D02"/>
    <w:rsid w:val="00C60987"/>
    <w:rsid w:val="00CC5DE2"/>
    <w:rsid w:val="00CE1CCD"/>
    <w:rsid w:val="00CE29D0"/>
    <w:rsid w:val="00D26615"/>
    <w:rsid w:val="00D7457A"/>
    <w:rsid w:val="00D90500"/>
    <w:rsid w:val="00D9310C"/>
    <w:rsid w:val="00DF7CB4"/>
    <w:rsid w:val="00ED5AB7"/>
    <w:rsid w:val="00F625AC"/>
    <w:rsid w:val="00F83238"/>
    <w:rsid w:val="00FF11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21C2"/>
    <w:pPr>
      <w:spacing w:after="0" w:line="480" w:lineRule="auto"/>
    </w:pPr>
    <w:rPr>
      <w:rFonts w:ascii="Times New Roman" w:hAnsi="Times New Roman"/>
      <w:sz w:val="24"/>
    </w:rPr>
  </w:style>
  <w:style w:type="paragraph" w:styleId="Heading1">
    <w:name w:val="heading 1"/>
    <w:basedOn w:val="Normal"/>
    <w:link w:val="Heading1Char"/>
    <w:uiPriority w:val="9"/>
    <w:qFormat/>
    <w:rsid w:val="00235CFE"/>
    <w:pPr>
      <w:spacing w:before="100" w:beforeAutospacing="1" w:after="100" w:afterAutospacing="1" w:line="240" w:lineRule="auto"/>
      <w:outlineLvl w:val="0"/>
    </w:pPr>
    <w:rPr>
      <w:rFonts w:eastAsia="Times New Roman" w:cs="Times New Roman"/>
      <w:b/>
      <w:bCs/>
      <w:kern w:val="36"/>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779D9"/>
    <w:pPr>
      <w:ind w:left="720"/>
      <w:contextualSpacing/>
    </w:pPr>
  </w:style>
  <w:style w:type="character" w:customStyle="1" w:styleId="Heading1Char">
    <w:name w:val="Heading 1 Char"/>
    <w:basedOn w:val="DefaultParagraphFont"/>
    <w:link w:val="Heading1"/>
    <w:uiPriority w:val="9"/>
    <w:rsid w:val="00235CFE"/>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235CFE"/>
    <w:rPr>
      <w:color w:val="0000FF"/>
      <w:u w:val="single"/>
    </w:rPr>
  </w:style>
  <w:style w:type="paragraph" w:styleId="NormalWeb">
    <w:name w:val="Normal (Web)"/>
    <w:basedOn w:val="Normal"/>
    <w:uiPriority w:val="99"/>
    <w:semiHidden/>
    <w:unhideWhenUsed/>
    <w:rsid w:val="005F751A"/>
    <w:rPr>
      <w:rFonts w:cs="Times New Roman"/>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21C2"/>
    <w:pPr>
      <w:spacing w:after="0" w:line="480" w:lineRule="auto"/>
    </w:pPr>
    <w:rPr>
      <w:rFonts w:ascii="Times New Roman" w:hAnsi="Times New Roman"/>
      <w:sz w:val="24"/>
    </w:rPr>
  </w:style>
  <w:style w:type="paragraph" w:styleId="Heading1">
    <w:name w:val="heading 1"/>
    <w:basedOn w:val="Normal"/>
    <w:link w:val="Heading1Char"/>
    <w:uiPriority w:val="9"/>
    <w:qFormat/>
    <w:rsid w:val="00235CFE"/>
    <w:pPr>
      <w:spacing w:before="100" w:beforeAutospacing="1" w:after="100" w:afterAutospacing="1" w:line="240" w:lineRule="auto"/>
      <w:outlineLvl w:val="0"/>
    </w:pPr>
    <w:rPr>
      <w:rFonts w:eastAsia="Times New Roman" w:cs="Times New Roman"/>
      <w:b/>
      <w:bCs/>
      <w:kern w:val="36"/>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779D9"/>
    <w:pPr>
      <w:ind w:left="720"/>
      <w:contextualSpacing/>
    </w:pPr>
  </w:style>
  <w:style w:type="character" w:customStyle="1" w:styleId="Heading1Char">
    <w:name w:val="Heading 1 Char"/>
    <w:basedOn w:val="DefaultParagraphFont"/>
    <w:link w:val="Heading1"/>
    <w:uiPriority w:val="9"/>
    <w:rsid w:val="00235CFE"/>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235CFE"/>
    <w:rPr>
      <w:color w:val="0000FF"/>
      <w:u w:val="single"/>
    </w:rPr>
  </w:style>
  <w:style w:type="paragraph" w:styleId="NormalWeb">
    <w:name w:val="Normal (Web)"/>
    <w:basedOn w:val="Normal"/>
    <w:uiPriority w:val="99"/>
    <w:semiHidden/>
    <w:unhideWhenUsed/>
    <w:rsid w:val="005F751A"/>
    <w:rPr>
      <w:rFonts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4521965">
      <w:bodyDiv w:val="1"/>
      <w:marLeft w:val="0"/>
      <w:marRight w:val="0"/>
      <w:marTop w:val="0"/>
      <w:marBottom w:val="0"/>
      <w:divBdr>
        <w:top w:val="none" w:sz="0" w:space="0" w:color="auto"/>
        <w:left w:val="none" w:sz="0" w:space="0" w:color="auto"/>
        <w:bottom w:val="none" w:sz="0" w:space="0" w:color="auto"/>
        <w:right w:val="none" w:sz="0" w:space="0" w:color="auto"/>
      </w:divBdr>
    </w:div>
    <w:div w:id="828450320">
      <w:bodyDiv w:val="1"/>
      <w:marLeft w:val="0"/>
      <w:marRight w:val="0"/>
      <w:marTop w:val="0"/>
      <w:marBottom w:val="0"/>
      <w:divBdr>
        <w:top w:val="none" w:sz="0" w:space="0" w:color="auto"/>
        <w:left w:val="none" w:sz="0" w:space="0" w:color="auto"/>
        <w:bottom w:val="none" w:sz="0" w:space="0" w:color="auto"/>
        <w:right w:val="none" w:sz="0" w:space="0" w:color="auto"/>
      </w:divBdr>
    </w:div>
    <w:div w:id="2026977997">
      <w:bodyDiv w:val="1"/>
      <w:marLeft w:val="0"/>
      <w:marRight w:val="0"/>
      <w:marTop w:val="0"/>
      <w:marBottom w:val="0"/>
      <w:divBdr>
        <w:top w:val="none" w:sz="0" w:space="0" w:color="auto"/>
        <w:left w:val="none" w:sz="0" w:space="0" w:color="auto"/>
        <w:bottom w:val="none" w:sz="0" w:space="0" w:color="auto"/>
        <w:right w:val="none" w:sz="0" w:space="0" w:color="auto"/>
      </w:divBdr>
    </w:div>
    <w:div w:id="2110857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704</Words>
  <Characters>4017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2020-01-14T18:22:00Z</dcterms:created>
  <dcterms:modified xsi:type="dcterms:W3CDTF">2020-01-14T18:22:00Z</dcterms:modified>
</cp:coreProperties>
</file>